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CF" w:rsidRDefault="00E87ACF" w:rsidP="00E87ACF">
      <w:r>
        <w:rPr>
          <w:noProof/>
          <w:lang w:val="nb-NO" w:eastAsia="nb-NO"/>
        </w:rPr>
        <w:drawing>
          <wp:inline distT="0" distB="0" distL="0" distR="0" wp14:anchorId="148A80BC" wp14:editId="207975BB">
            <wp:extent cx="1266825" cy="752475"/>
            <wp:effectExtent l="0" t="0" r="9525" b="9525"/>
            <wp:docPr id="2" name="Bilde 2" descr="https://i.styreweb.com/v1/photoalbum/1418394/logocutout.png?width=400&amp;autorotate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tyreweb.com/v1/photoalbum/1418394/logocutout.png?width=400&amp;autorotate=tr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1E6" w:rsidRDefault="003C01E6" w:rsidP="00E87ACF">
      <w:pPr>
        <w:rPr>
          <w:b/>
          <w:sz w:val="24"/>
          <w:szCs w:val="24"/>
        </w:rPr>
      </w:pPr>
    </w:p>
    <w:p w:rsidR="00E87ACF" w:rsidRPr="003431F5" w:rsidRDefault="003C01E6" w:rsidP="00E87AC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PROTOKOLL FRÅ STYREMØTE</w:t>
      </w:r>
      <w:r w:rsidR="00E87ACF" w:rsidRPr="00EF25C6">
        <w:rPr>
          <w:b/>
          <w:sz w:val="24"/>
          <w:szCs w:val="24"/>
        </w:rPr>
        <w:t xml:space="preserve"> I</w:t>
      </w:r>
      <w:r w:rsidR="00E87ACF" w:rsidRPr="003431F5">
        <w:rPr>
          <w:b/>
          <w:sz w:val="24"/>
          <w:szCs w:val="24"/>
        </w:rPr>
        <w:t xml:space="preserve"> NORSK BOBILFORENING REGION MIDT</w:t>
      </w:r>
    </w:p>
    <w:p w:rsidR="00E87ACF" w:rsidRPr="006E27AC" w:rsidRDefault="003C01E6" w:rsidP="00E87ACF">
      <w:pPr>
        <w:rPr>
          <w:b/>
          <w:sz w:val="24"/>
          <w:szCs w:val="24"/>
        </w:rPr>
      </w:pPr>
      <w:r>
        <w:rPr>
          <w:b/>
          <w:sz w:val="24"/>
          <w:szCs w:val="24"/>
        </w:rPr>
        <w:t>MØTET VART</w:t>
      </w:r>
      <w:r w:rsidR="00E87ACF" w:rsidRPr="006E27AC">
        <w:rPr>
          <w:b/>
          <w:sz w:val="24"/>
          <w:szCs w:val="24"/>
        </w:rPr>
        <w:t xml:space="preserve"> AVHELDE PÅ SKYPE 21.06.21 KL 19.00 </w:t>
      </w:r>
    </w:p>
    <w:p w:rsidR="00E87ACF" w:rsidRDefault="00E87ACF" w:rsidP="00E87ACF">
      <w:pPr>
        <w:rPr>
          <w:b/>
          <w:sz w:val="24"/>
          <w:szCs w:val="24"/>
        </w:rPr>
      </w:pPr>
      <w:r w:rsidRPr="008F36FA">
        <w:rPr>
          <w:b/>
          <w:sz w:val="24"/>
          <w:szCs w:val="24"/>
        </w:rPr>
        <w:t xml:space="preserve">Desse er innkalla: Mona Stenersen, Harry Rypdal, Petter E Mathisen, Sylvia Heggerusten, Hill </w:t>
      </w:r>
      <w:proofErr w:type="spellStart"/>
      <w:r w:rsidRPr="008F36FA">
        <w:rPr>
          <w:b/>
          <w:sz w:val="24"/>
          <w:szCs w:val="24"/>
        </w:rPr>
        <w:t>Selliseth</w:t>
      </w:r>
      <w:proofErr w:type="spellEnd"/>
      <w:r w:rsidRPr="008F36FA">
        <w:rPr>
          <w:b/>
          <w:sz w:val="24"/>
          <w:szCs w:val="24"/>
        </w:rPr>
        <w:t xml:space="preserve"> og Tove Lindtner</w:t>
      </w:r>
    </w:p>
    <w:p w:rsidR="003C01E6" w:rsidRDefault="003C01E6" w:rsidP="00E87ACF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Desse møtte: Mona, Harry, Petter, Sylvia og Tove</w:t>
      </w:r>
    </w:p>
    <w:p w:rsidR="003C01E6" w:rsidRDefault="003C01E6" w:rsidP="00E87ACF">
      <w:pPr>
        <w:rPr>
          <w:b/>
          <w:sz w:val="24"/>
          <w:szCs w:val="24"/>
        </w:rPr>
      </w:pPr>
      <w:r>
        <w:rPr>
          <w:b/>
          <w:sz w:val="24"/>
          <w:szCs w:val="24"/>
        </w:rPr>
        <w:t>Ikkje møtt: Hill</w:t>
      </w:r>
    </w:p>
    <w:p w:rsidR="00E87ACF" w:rsidRDefault="00E87ACF" w:rsidP="00E87ACF">
      <w:pPr>
        <w:spacing w:after="0"/>
        <w:rPr>
          <w:b/>
          <w:sz w:val="24"/>
          <w:szCs w:val="24"/>
        </w:rPr>
      </w:pPr>
      <w:r w:rsidRPr="00E87ACF">
        <w:rPr>
          <w:b/>
          <w:sz w:val="24"/>
          <w:szCs w:val="24"/>
        </w:rPr>
        <w:t>Sak 38-21. Godkjenning av sakliste</w:t>
      </w:r>
    </w:p>
    <w:p w:rsidR="006E27AC" w:rsidRPr="00E87ACF" w:rsidRDefault="006E27AC" w:rsidP="00E87A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Vedtak: Godkjent</w:t>
      </w:r>
    </w:p>
    <w:p w:rsidR="00E87ACF" w:rsidRDefault="00E87ACF" w:rsidP="00E87ACF">
      <w:pPr>
        <w:spacing w:after="0"/>
        <w:rPr>
          <w:b/>
          <w:sz w:val="24"/>
          <w:szCs w:val="24"/>
        </w:rPr>
      </w:pPr>
      <w:r w:rsidRPr="00E87ACF">
        <w:rPr>
          <w:b/>
          <w:sz w:val="24"/>
          <w:szCs w:val="24"/>
        </w:rPr>
        <w:t>Sak 39-21. Godkjenning av innkalling</w:t>
      </w:r>
    </w:p>
    <w:p w:rsidR="006E27AC" w:rsidRPr="00E87ACF" w:rsidRDefault="006E27AC" w:rsidP="00E87A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Vedtak: Godkjent</w:t>
      </w:r>
    </w:p>
    <w:p w:rsidR="00E87ACF" w:rsidRDefault="00E87ACF" w:rsidP="00E87ACF">
      <w:pPr>
        <w:spacing w:after="0"/>
        <w:rPr>
          <w:b/>
          <w:sz w:val="24"/>
          <w:szCs w:val="24"/>
        </w:rPr>
      </w:pPr>
      <w:r w:rsidRPr="00E87ACF">
        <w:rPr>
          <w:b/>
          <w:sz w:val="24"/>
          <w:szCs w:val="24"/>
        </w:rPr>
        <w:t>Sak 40-21. Godkjenning av protokoll av 7.6. 2021</w:t>
      </w:r>
    </w:p>
    <w:p w:rsidR="006E27AC" w:rsidRPr="00E87ACF" w:rsidRDefault="006E27AC" w:rsidP="00E87A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Vedtak: Godkjent</w:t>
      </w:r>
    </w:p>
    <w:p w:rsidR="00E87ACF" w:rsidRDefault="00E87ACF" w:rsidP="00E87ACF">
      <w:pPr>
        <w:spacing w:after="0"/>
        <w:rPr>
          <w:b/>
          <w:sz w:val="24"/>
          <w:szCs w:val="24"/>
        </w:rPr>
      </w:pPr>
      <w:r w:rsidRPr="00E87ACF">
        <w:rPr>
          <w:b/>
          <w:sz w:val="24"/>
          <w:szCs w:val="24"/>
        </w:rPr>
        <w:t>Sak 41-21. Landsmøtet 2021</w:t>
      </w:r>
    </w:p>
    <w:p w:rsidR="006E27AC" w:rsidRDefault="006E27AC" w:rsidP="003C01E6">
      <w:pPr>
        <w:spacing w:after="0"/>
        <w:ind w:left="1035"/>
        <w:rPr>
          <w:b/>
          <w:sz w:val="24"/>
          <w:szCs w:val="24"/>
        </w:rPr>
      </w:pPr>
      <w:r>
        <w:rPr>
          <w:b/>
          <w:sz w:val="24"/>
          <w:szCs w:val="24"/>
        </w:rPr>
        <w:t>Styret kan ikkje velje å ta med dei som var foreslått som delegater</w:t>
      </w:r>
      <w:r w:rsidR="003C01E6">
        <w:rPr>
          <w:b/>
          <w:sz w:val="24"/>
          <w:szCs w:val="24"/>
        </w:rPr>
        <w:t xml:space="preserve"> til neste  årsmøte. Delegater MÅ vere valt på årsmøtet til Regionen.</w:t>
      </w:r>
    </w:p>
    <w:p w:rsidR="003C01E6" w:rsidRDefault="003C01E6" w:rsidP="003C01E6">
      <w:pPr>
        <w:spacing w:after="0"/>
        <w:ind w:left="1035"/>
        <w:rPr>
          <w:b/>
          <w:sz w:val="24"/>
          <w:szCs w:val="24"/>
        </w:rPr>
      </w:pPr>
      <w:r>
        <w:rPr>
          <w:b/>
          <w:sz w:val="24"/>
          <w:szCs w:val="24"/>
        </w:rPr>
        <w:t>Dermed så har vi berre 4 valte delegater samt i vara. Leiar er med i landstyret.</w:t>
      </w:r>
    </w:p>
    <w:p w:rsidR="00CA34A7" w:rsidRPr="00E87ACF" w:rsidRDefault="00CA34A7" w:rsidP="003C01E6">
      <w:pPr>
        <w:spacing w:after="0"/>
        <w:ind w:left="103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Kort gjennomgang av </w:t>
      </w:r>
      <w:proofErr w:type="spellStart"/>
      <w:r>
        <w:rPr>
          <w:b/>
          <w:sz w:val="24"/>
          <w:szCs w:val="24"/>
        </w:rPr>
        <w:t>pålogging</w:t>
      </w:r>
      <w:proofErr w:type="spellEnd"/>
      <w:r>
        <w:rPr>
          <w:b/>
          <w:sz w:val="24"/>
          <w:szCs w:val="24"/>
        </w:rPr>
        <w:t xml:space="preserve"> til testmøtet LM</w:t>
      </w:r>
      <w:bookmarkStart w:id="0" w:name="_GoBack"/>
      <w:bookmarkEnd w:id="0"/>
    </w:p>
    <w:p w:rsidR="00E87ACF" w:rsidRDefault="00E87ACF" w:rsidP="00E87ACF">
      <w:pPr>
        <w:spacing w:after="0"/>
        <w:rPr>
          <w:b/>
          <w:sz w:val="24"/>
          <w:szCs w:val="24"/>
        </w:rPr>
      </w:pPr>
      <w:r w:rsidRPr="00E87ACF">
        <w:rPr>
          <w:b/>
          <w:sz w:val="24"/>
          <w:szCs w:val="24"/>
        </w:rPr>
        <w:t xml:space="preserve">Sak 42-21. </w:t>
      </w:r>
      <w:r>
        <w:rPr>
          <w:b/>
          <w:sz w:val="24"/>
          <w:szCs w:val="24"/>
        </w:rPr>
        <w:t>Eventuelt</w:t>
      </w:r>
    </w:p>
    <w:p w:rsidR="003C01E6" w:rsidRDefault="003C01E6" w:rsidP="00E87A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Ingen saker til eventuelt</w:t>
      </w:r>
    </w:p>
    <w:p w:rsidR="00E87ACF" w:rsidRPr="00E87ACF" w:rsidRDefault="00E87ACF" w:rsidP="00E87ACF">
      <w:pPr>
        <w:spacing w:after="0"/>
        <w:rPr>
          <w:b/>
          <w:sz w:val="24"/>
          <w:szCs w:val="24"/>
        </w:rPr>
      </w:pPr>
      <w:r w:rsidRPr="00E87ACF">
        <w:rPr>
          <w:b/>
          <w:sz w:val="24"/>
          <w:szCs w:val="24"/>
        </w:rPr>
        <w:tab/>
        <w:t xml:space="preserve">        </w:t>
      </w:r>
    </w:p>
    <w:p w:rsidR="00E87ACF" w:rsidRPr="00E87ACF" w:rsidRDefault="00E87ACF" w:rsidP="00E87ACF">
      <w:pPr>
        <w:spacing w:after="0"/>
        <w:rPr>
          <w:b/>
          <w:sz w:val="24"/>
          <w:szCs w:val="24"/>
        </w:rPr>
      </w:pPr>
      <w:r w:rsidRPr="00E87ACF">
        <w:rPr>
          <w:rFonts w:ascii="Bradley Hand ITC" w:eastAsiaTheme="minorEastAsia" w:hAnsi="Bradley Hand ITC"/>
          <w:b/>
          <w:noProof/>
          <w:color w:val="1F497D"/>
        </w:rPr>
        <w:t>Med venleg hilsen</w:t>
      </w:r>
    </w:p>
    <w:p w:rsidR="00E87ACF" w:rsidRPr="00E87ACF" w:rsidRDefault="00E87ACF" w:rsidP="00E87ACF">
      <w:pPr>
        <w:rPr>
          <w:rFonts w:ascii="Bradley Hand ITC" w:eastAsiaTheme="minorEastAsia" w:hAnsi="Bradley Hand ITC"/>
          <w:b/>
          <w:noProof/>
          <w:color w:val="1F497D"/>
          <w:sz w:val="24"/>
          <w:szCs w:val="24"/>
        </w:rPr>
      </w:pPr>
      <w:r w:rsidRPr="00E87ACF">
        <w:rPr>
          <w:rFonts w:ascii="Bradley Hand ITC" w:eastAsiaTheme="minorEastAsia" w:hAnsi="Bradley Hand ITC"/>
          <w:b/>
          <w:noProof/>
          <w:color w:val="1F497D"/>
        </w:rPr>
        <w:t>Mona Stenersen</w:t>
      </w:r>
    </w:p>
    <w:p w:rsidR="00E87ACF" w:rsidRDefault="00E87ACF" w:rsidP="00E87ACF">
      <w:pPr>
        <w:rPr>
          <w:rFonts w:ascii="Bradley Hand ITC" w:eastAsiaTheme="minorEastAsia" w:hAnsi="Bradley Hand ITC"/>
          <w:b/>
          <w:noProof/>
          <w:color w:val="1F497D"/>
        </w:rPr>
      </w:pPr>
      <w:r>
        <w:rPr>
          <w:rFonts w:ascii="Bradley Hand ITC" w:eastAsiaTheme="minorEastAsia" w:hAnsi="Bradley Hand ITC"/>
          <w:b/>
          <w:noProof/>
          <w:color w:val="1F497D"/>
        </w:rPr>
        <w:t>Nedre Grøthaugen 12. 6143 Fiskå</w:t>
      </w:r>
    </w:p>
    <w:p w:rsidR="00E87ACF" w:rsidRDefault="00E87ACF" w:rsidP="00E87ACF">
      <w:pPr>
        <w:rPr>
          <w:rFonts w:ascii="Bradley Hand ITC" w:eastAsiaTheme="minorEastAsia" w:hAnsi="Bradley Hand ITC"/>
          <w:b/>
          <w:noProof/>
          <w:color w:val="1F497D"/>
        </w:rPr>
      </w:pPr>
      <w:r>
        <w:rPr>
          <w:rFonts w:ascii="Bradley Hand ITC" w:eastAsiaTheme="minorEastAsia" w:hAnsi="Bradley Hand ITC"/>
          <w:b/>
          <w:noProof/>
          <w:color w:val="1F497D"/>
        </w:rPr>
        <w:t>Konstituert leiar Region Midt</w:t>
      </w:r>
    </w:p>
    <w:p w:rsidR="00E87ACF" w:rsidRDefault="00E87ACF" w:rsidP="00E87ACF">
      <w:pPr>
        <w:rPr>
          <w:rFonts w:ascii="Bradley Hand ITC" w:eastAsiaTheme="minorEastAsia" w:hAnsi="Bradley Hand ITC"/>
          <w:b/>
          <w:noProof/>
          <w:color w:val="1F497D"/>
        </w:rPr>
      </w:pPr>
      <w:r>
        <w:rPr>
          <w:rFonts w:ascii="Bradley Hand ITC" w:eastAsiaTheme="minorEastAsia" w:hAnsi="Bradley Hand ITC"/>
          <w:b/>
          <w:noProof/>
          <w:color w:val="1F497D"/>
        </w:rPr>
        <w:t>Mobil: 41424784</w:t>
      </w:r>
    </w:p>
    <w:p w:rsidR="00E87ACF" w:rsidRDefault="00E87ACF" w:rsidP="00E87ACF">
      <w:r>
        <w:rPr>
          <w:rFonts w:ascii="Bradley Hand ITC" w:eastAsiaTheme="minorEastAsia" w:hAnsi="Bradley Hand ITC"/>
          <w:b/>
          <w:noProof/>
          <w:color w:val="1F497D"/>
        </w:rPr>
        <w:t xml:space="preserve">E-mail: </w:t>
      </w:r>
      <w:hyperlink r:id="rId5" w:history="1">
        <w:r>
          <w:rPr>
            <w:rStyle w:val="Hyperkobling"/>
            <w:rFonts w:ascii="Bradley Hand ITC" w:eastAsiaTheme="minorEastAsia" w:hAnsi="Bradley Hand ITC"/>
            <w:b/>
            <w:noProof/>
            <w:color w:val="1F497D"/>
          </w:rPr>
          <w:t>msteners@online.no</w:t>
        </w:r>
      </w:hyperlink>
    </w:p>
    <w:p w:rsidR="00E87ACF" w:rsidRPr="00D739D6" w:rsidRDefault="00E87ACF" w:rsidP="00E87ACF">
      <w:pPr>
        <w:rPr>
          <w:rFonts w:ascii="Bradley Hand ITC" w:eastAsiaTheme="minorEastAsia" w:hAnsi="Bradley Hand ITC"/>
          <w:b/>
          <w:noProof/>
          <w:color w:val="1F497D"/>
        </w:rPr>
      </w:pPr>
      <w:r>
        <w:rPr>
          <w:noProof/>
          <w:lang w:val="nb-NO" w:eastAsia="nb-NO"/>
        </w:rPr>
        <w:drawing>
          <wp:inline distT="0" distB="0" distL="0" distR="0" wp14:anchorId="6EA63AB5" wp14:editId="7A271F4C">
            <wp:extent cx="1266825" cy="752475"/>
            <wp:effectExtent l="0" t="0" r="9525" b="9525"/>
            <wp:docPr id="1" name="Bilde 1" descr="https://i.styreweb.com/v1/photoalbum/1418394/logocutout.png?width=400&amp;autorotate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tyreweb.com/v1/photoalbum/1418394/logocutout.png?width=400&amp;autorotate=tr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3F0" w:rsidRDefault="007503F0"/>
    <w:sectPr w:rsidR="00750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CF"/>
    <w:rsid w:val="003C01E6"/>
    <w:rsid w:val="006E27AC"/>
    <w:rsid w:val="007503F0"/>
    <w:rsid w:val="00BB74EF"/>
    <w:rsid w:val="00CA34A7"/>
    <w:rsid w:val="00E8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8BDD2-6A73-4AAD-B524-D0B6B0E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ACF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87A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teners@online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Stenersen</dc:creator>
  <cp:keywords/>
  <dc:description/>
  <cp:lastModifiedBy>Mona Stenersen</cp:lastModifiedBy>
  <cp:revision>3</cp:revision>
  <dcterms:created xsi:type="dcterms:W3CDTF">2021-06-21T19:46:00Z</dcterms:created>
  <dcterms:modified xsi:type="dcterms:W3CDTF">2021-06-21T19:49:00Z</dcterms:modified>
</cp:coreProperties>
</file>